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53C" w:rsidRPr="00EA1443" w:rsidRDefault="0055553C" w:rsidP="005555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1443">
        <w:rPr>
          <w:rFonts w:ascii="Times New Roman" w:hAnsi="Times New Roman" w:cs="Times New Roman"/>
          <w:sz w:val="24"/>
          <w:szCs w:val="24"/>
        </w:rPr>
        <w:t>СВОДНЫЙ ОТЧЕТ</w:t>
      </w:r>
    </w:p>
    <w:p w:rsidR="0055553C" w:rsidRPr="000D3AC3" w:rsidRDefault="0055553C" w:rsidP="005555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D3AC3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0D3AC3">
        <w:rPr>
          <w:rFonts w:ascii="Times New Roman" w:hAnsi="Times New Roman" w:cs="Times New Roman"/>
          <w:sz w:val="24"/>
          <w:szCs w:val="24"/>
        </w:rPr>
        <w:t xml:space="preserve"> проведении оценки регулирующего воздействия проекта</w:t>
      </w:r>
    </w:p>
    <w:p w:rsidR="00F27708" w:rsidRPr="000B5C72" w:rsidRDefault="00F828B6" w:rsidP="00F828B6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14E50">
        <w:rPr>
          <w:rFonts w:ascii="Times New Roman" w:hAnsi="Times New Roman" w:cs="Times New Roman"/>
          <w:sz w:val="24"/>
          <w:szCs w:val="24"/>
        </w:rPr>
        <w:t>решения</w:t>
      </w:r>
      <w:proofErr w:type="gramEnd"/>
      <w:r w:rsidRPr="00714E50">
        <w:rPr>
          <w:rFonts w:ascii="Times New Roman" w:hAnsi="Times New Roman" w:cs="Times New Roman"/>
          <w:sz w:val="24"/>
          <w:szCs w:val="24"/>
        </w:rPr>
        <w:t xml:space="preserve"> Собрания представителей «</w:t>
      </w:r>
      <w:r w:rsidRPr="00714E50">
        <w:rPr>
          <w:rFonts w:ascii="Times New Roman" w:hAnsi="Times New Roman" w:cs="Times New Roman"/>
          <w:bCs/>
          <w:sz w:val="24"/>
          <w:szCs w:val="24"/>
        </w:rPr>
        <w:t xml:space="preserve">О признании </w:t>
      </w:r>
      <w:r w:rsidRPr="00714E50">
        <w:rPr>
          <w:rFonts w:ascii="Times New Roman" w:hAnsi="Times New Roman" w:cs="Times New Roman"/>
          <w:sz w:val="24"/>
          <w:szCs w:val="24"/>
        </w:rPr>
        <w:t xml:space="preserve">утратившим силу решения Собрания представителей </w:t>
      </w:r>
      <w:proofErr w:type="spellStart"/>
      <w:r w:rsidRPr="00714E50">
        <w:rPr>
          <w:rFonts w:ascii="Times New Roman" w:hAnsi="Times New Roman" w:cs="Times New Roman"/>
          <w:sz w:val="24"/>
          <w:szCs w:val="24"/>
        </w:rPr>
        <w:t>Некоузского</w:t>
      </w:r>
      <w:proofErr w:type="spellEnd"/>
      <w:r w:rsidRPr="00714E50">
        <w:rPr>
          <w:rFonts w:ascii="Times New Roman" w:hAnsi="Times New Roman" w:cs="Times New Roman"/>
          <w:sz w:val="24"/>
          <w:szCs w:val="24"/>
        </w:rPr>
        <w:t xml:space="preserve"> муниципального района от 22.09.2005 № 87 «О системе налогообложения в виде единого налога на вмененный доход для отдельных видов деятельности» и некоторых решений Собрания представителей»».</w:t>
      </w:r>
    </w:p>
    <w:tbl>
      <w:tblPr>
        <w:tblW w:w="10774" w:type="dxa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359"/>
        <w:gridCol w:w="5453"/>
      </w:tblGrid>
      <w:tr w:rsidR="0055553C" w:rsidRPr="00EA1443" w:rsidTr="00B67253"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1. Общие положения</w:t>
            </w:r>
          </w:p>
        </w:tc>
      </w:tr>
      <w:tr w:rsidR="0055553C" w:rsidRPr="00EA1443" w:rsidTr="00B672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A21190">
            <w:pPr>
              <w:autoSpaceDE w:val="0"/>
              <w:autoSpaceDN w:val="0"/>
              <w:adjustRightInd w:val="0"/>
              <w:spacing w:after="0" w:line="240" w:lineRule="auto"/>
              <w:ind w:left="-62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Разработчик проекта муниципального нормативного правового акта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7B03C4" w:rsidRDefault="00F828B6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финансов</w:t>
            </w:r>
            <w:r w:rsidR="007B03C4" w:rsidRPr="007B03C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proofErr w:type="spellStart"/>
            <w:r w:rsidR="007B03C4" w:rsidRPr="007B03C4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="007B03C4" w:rsidRPr="007B03C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</w:tr>
      <w:tr w:rsidR="0055553C" w:rsidRPr="00EA1443" w:rsidTr="00B672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A21190">
            <w:pPr>
              <w:autoSpaceDE w:val="0"/>
              <w:autoSpaceDN w:val="0"/>
              <w:adjustRightInd w:val="0"/>
              <w:spacing w:after="0" w:line="240" w:lineRule="auto"/>
              <w:ind w:left="-62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Вид и наименование проекта муниципального нормативного правового акта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5A3F99" w:rsidRDefault="00D970D3" w:rsidP="005A3F99">
            <w:pPr>
              <w:pStyle w:val="a7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F99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r w:rsidR="00F828B6" w:rsidRPr="00714E50">
              <w:rPr>
                <w:rFonts w:ascii="Times New Roman" w:hAnsi="Times New Roman" w:cs="Times New Roman"/>
                <w:sz w:val="24"/>
                <w:szCs w:val="24"/>
              </w:rPr>
              <w:t>решения Собрания представителей «</w:t>
            </w:r>
            <w:r w:rsidR="00F828B6" w:rsidRPr="00714E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признании </w:t>
            </w:r>
            <w:r w:rsidR="00F828B6" w:rsidRPr="00714E50">
              <w:rPr>
                <w:rFonts w:ascii="Times New Roman" w:hAnsi="Times New Roman" w:cs="Times New Roman"/>
                <w:sz w:val="24"/>
                <w:szCs w:val="24"/>
              </w:rPr>
              <w:t xml:space="preserve">утратившим силу решения Собрания представителей </w:t>
            </w:r>
            <w:proofErr w:type="spellStart"/>
            <w:r w:rsidR="00F828B6" w:rsidRPr="00714E50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="00F828B6" w:rsidRPr="00714E5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от 22.09.2005 № 87 «О системе налогообложения в виде единого налога на вмененный доход для отдельных видов деятельности» и некоторых решений Собрания представителей»».</w:t>
            </w:r>
          </w:p>
        </w:tc>
      </w:tr>
      <w:tr w:rsidR="0055553C" w:rsidRPr="00EA1443" w:rsidTr="00B672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Краткое изложение цели регулирования проекта муниципального нормативного правового акта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273B4D" w:rsidRDefault="00F828B6" w:rsidP="002A3FFF">
            <w:pPr>
              <w:pStyle w:val="a7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Отмена системы </w:t>
            </w:r>
            <w:r w:rsidRPr="00714E50">
              <w:rPr>
                <w:rFonts w:ascii="Times New Roman" w:hAnsi="Times New Roman" w:cs="Times New Roman"/>
                <w:sz w:val="24"/>
                <w:szCs w:val="24"/>
              </w:rPr>
              <w:t>налогообложения в виде единого налога на вмененный доход для отдельных видов деятельности</w:t>
            </w:r>
          </w:p>
        </w:tc>
      </w:tr>
      <w:tr w:rsidR="0055553C" w:rsidRPr="00EA1443" w:rsidTr="00B672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Обоснование необходимости подготовки проекта муниципального нормативного правового акта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B6" w:rsidRDefault="00F37FAF" w:rsidP="00F82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B34">
              <w:rPr>
                <w:rFonts w:ascii="Times New Roman" w:hAnsi="Times New Roman"/>
                <w:sz w:val="24"/>
                <w:szCs w:val="24"/>
              </w:rPr>
              <w:t xml:space="preserve">Подготовка проекта НПА необходима в связи с </w:t>
            </w:r>
            <w:r w:rsidR="00072084">
              <w:rPr>
                <w:rFonts w:ascii="Times New Roman" w:hAnsi="Times New Roman"/>
                <w:sz w:val="24"/>
                <w:szCs w:val="24"/>
              </w:rPr>
              <w:t>приведением НПА в соответствие с нормами Налогового кодекса РФ.</w:t>
            </w:r>
          </w:p>
          <w:p w:rsidR="0055553C" w:rsidRPr="00EA1443" w:rsidRDefault="000D3AC3" w:rsidP="00F82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D35">
              <w:rPr>
                <w:rFonts w:ascii="Times New Roman" w:hAnsi="Times New Roman" w:cs="Times New Roman"/>
                <w:sz w:val="24"/>
                <w:szCs w:val="24"/>
              </w:rPr>
              <w:t>Проект НПА подлежит проведению оценки регулирующего воздействия в целях выявления положений, необоснованно затрудняющих осуществление предпринимательской деятельности</w:t>
            </w:r>
          </w:p>
        </w:tc>
      </w:tr>
      <w:tr w:rsidR="0055553C" w:rsidRPr="00EA1443" w:rsidTr="00B672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Предлагаемая дата (срок) вступления в силу муниципального нормативного правового акта. Оценка необходимости установления переходного периода и (или) отсрочки вступления в силу муниципального нормативного правового акта либо необходимости распространения предлагаемого регулирования на ранее возникшие отношения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072084" w:rsidP="00256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proofErr w:type="gramEnd"/>
            <w:r w:rsidR="0055553C" w:rsidRPr="00EA1443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7B79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66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553C" w:rsidRPr="00EA1443" w:rsidTr="00B672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7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соответствии проекта муниципального нормативного правового акта законодательству Российской Федерации, Ярославской области, нормативным правовым актам органов местного самоуправления </w:t>
            </w:r>
            <w:proofErr w:type="spellStart"/>
            <w:r w:rsidR="0059718E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Pr="00EA144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306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55553C" w:rsidRPr="00EA1443" w:rsidTr="00B672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 xml:space="preserve">Полный электронный адрес размещения уведомления о разработке проекта муниципального нормативного правового акта. Срок, в течение которого принимались предложения в связи с </w:t>
            </w:r>
            <w:r w:rsidRPr="00EA1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размещением уведомления. Свод предложений, поступивших в связи с размещением уведомления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62" w:rsidRPr="00EA1443" w:rsidRDefault="000D7E11" w:rsidP="000D7E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7E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http://www.nekouz.ru/orv-otcenka-reguliruyushcego-vozdeystviya-proektov-npa-nekouzskogo-mr.html?</w:t>
            </w:r>
          </w:p>
        </w:tc>
      </w:tr>
      <w:tr w:rsidR="0055553C" w:rsidRPr="00EA1443" w:rsidTr="00B67253"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Информация о предлагаемом регулировании</w:t>
            </w:r>
          </w:p>
        </w:tc>
      </w:tr>
      <w:tr w:rsidR="0055553C" w:rsidRPr="00EA1443" w:rsidTr="002566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Описание предлагаемого регулирования и иных возможных способов решения проблемы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306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направлено на выявление положений, необоснованно затрудняющих осуществление предпринимательской и инвестиционной деятельности</w:t>
            </w:r>
          </w:p>
        </w:tc>
      </w:tr>
      <w:tr w:rsidR="0055553C" w:rsidRPr="00EA1443" w:rsidTr="002566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Риски негативных последствий решения проблемы предложенным способом регулирования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06520D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5306C" w:rsidRPr="00EA1443">
              <w:rPr>
                <w:rFonts w:ascii="Times New Roman" w:hAnsi="Times New Roman" w:cs="Times New Roman"/>
                <w:sz w:val="24"/>
                <w:szCs w:val="24"/>
              </w:rPr>
              <w:t xml:space="preserve">тсутствуют </w:t>
            </w:r>
          </w:p>
        </w:tc>
      </w:tr>
      <w:tr w:rsidR="0055553C" w:rsidRPr="00EA1443" w:rsidTr="002566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7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группы субъектов предпринимательской и инвестиционной деятельности, иные заинтересованные лица, включая органы местного самоуправления </w:t>
            </w:r>
            <w:proofErr w:type="spellStart"/>
            <w:r w:rsidR="0059718E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Pr="00EA144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интересы которых будут затронуты предлагаемым регулированием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6372A0" w:rsidRDefault="006372A0" w:rsidP="000720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2A0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НПА </w:t>
            </w:r>
            <w:r w:rsidRPr="00F37FAF">
              <w:rPr>
                <w:rFonts w:ascii="Times New Roman" w:hAnsi="Times New Roman" w:cs="Times New Roman"/>
                <w:sz w:val="24"/>
                <w:szCs w:val="24"/>
              </w:rPr>
              <w:t xml:space="preserve">будет </w:t>
            </w:r>
            <w:r w:rsidR="00F37FAF" w:rsidRPr="000720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распространено на </w:t>
            </w:r>
            <w:r w:rsidR="00072084" w:rsidRPr="00072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всех юридических лиц, индивидуальных предпринимателей, организаций малого и среднего предпринимательства</w:t>
            </w:r>
            <w:r w:rsidR="00072084" w:rsidRPr="00072084">
              <w:rPr>
                <w:rStyle w:val="30pt"/>
                <w:rFonts w:eastAsiaTheme="majorEastAsia"/>
                <w:sz w:val="24"/>
                <w:szCs w:val="24"/>
              </w:rPr>
              <w:t>.</w:t>
            </w:r>
          </w:p>
        </w:tc>
      </w:tr>
      <w:tr w:rsidR="0055553C" w:rsidRPr="00EA1443" w:rsidTr="002566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Новые обязанности, запреты, ограничения для субъектов предпринимательской и инвестиционной деятельности либо изменение содержания существующих обязанностей, запретов и ограничений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06520D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55553C" w:rsidRPr="00EA1443" w:rsidTr="002566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7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 xml:space="preserve">Новые полномочия, обязанности и права органов местного самоуправления  </w:t>
            </w:r>
            <w:r w:rsidR="0059718E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или сведения об их изменении, а также порядок их реализации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06520D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55553C" w:rsidRPr="00EA1443" w:rsidTr="002566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Оценка расходов (их наличие или отсутствие) субъектов предпринимательской и инвестиционной деятельности, связанных с необходимостью соблюдения установленных обязанностей, запретов, ограничений либо изменением содержания существующих обязанностей, запретов и ограничений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7B7962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</w:t>
            </w:r>
            <w:r w:rsidR="0006520D" w:rsidRPr="00EA14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55553C" w:rsidRPr="00EA1443" w:rsidTr="002566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Оценка соответствующих расходов (возможных поступлений) бюджетов бюджетной системы Российской Федерации, включая расходы (возможные поступления) местного бюджета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7B7962" w:rsidRDefault="007B7962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962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55553C" w:rsidRPr="00EA1443" w:rsidTr="002566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Необходимые для достижения заявленных целей регулирования организационно-технические, методологические, информационные и иные мероприятия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06520D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Не разрабатывались</w:t>
            </w:r>
          </w:p>
        </w:tc>
      </w:tr>
      <w:tr w:rsidR="0055553C" w:rsidRPr="00EA1443" w:rsidTr="002566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2.9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Иные сведения, которые позволяют оценить обоснованность предлагаемого регулирования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06520D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455718" w:rsidRPr="0027671D" w:rsidTr="00455718">
        <w:trPr>
          <w:trHeight w:val="383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18" w:rsidRPr="0027671D" w:rsidRDefault="00455718" w:rsidP="0008610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D03822">
              <w:rPr>
                <w:rFonts w:ascii="Times New Roman" w:hAnsi="Times New Roman" w:cs="Times New Roman"/>
                <w:sz w:val="25"/>
                <w:szCs w:val="25"/>
              </w:rPr>
              <w:t>3.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D03822">
              <w:rPr>
                <w:rFonts w:ascii="Times New Roman" w:hAnsi="Times New Roman" w:cs="Times New Roman"/>
                <w:sz w:val="25"/>
                <w:szCs w:val="25"/>
              </w:rPr>
              <w:t>Сведения о проведении публичного обсужде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ния</w:t>
            </w:r>
          </w:p>
        </w:tc>
      </w:tr>
      <w:tr w:rsidR="00455718" w:rsidRPr="0027671D" w:rsidTr="00256640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18" w:rsidRPr="0027671D" w:rsidRDefault="00455718" w:rsidP="0008610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D03822">
              <w:rPr>
                <w:rFonts w:ascii="Times New Roman" w:hAnsi="Times New Roman" w:cs="Times New Roman"/>
                <w:sz w:val="25"/>
                <w:szCs w:val="25"/>
              </w:rPr>
              <w:t>3.1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18" w:rsidRPr="0027671D" w:rsidRDefault="00455718" w:rsidP="0008610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D03822">
              <w:rPr>
                <w:rFonts w:ascii="Times New Roman" w:hAnsi="Times New Roman" w:cs="Times New Roman"/>
                <w:sz w:val="25"/>
                <w:szCs w:val="25"/>
              </w:rPr>
              <w:t>Сроки проведения публичного обсуждения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18" w:rsidRPr="0027671D" w:rsidRDefault="00F37FAF" w:rsidP="001F7646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 w:rsidR="001F76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AB7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F76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ября</w:t>
            </w:r>
            <w:r w:rsidR="00AB7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25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B7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="001F76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1B21F0" w:rsidRPr="001B21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F76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ября</w:t>
            </w:r>
            <w:r w:rsidR="001B21F0" w:rsidRPr="001B21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25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B21F0" w:rsidRPr="001B21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включительно</w:t>
            </w:r>
          </w:p>
        </w:tc>
      </w:tr>
      <w:tr w:rsidR="00455718" w:rsidRPr="0027671D" w:rsidTr="00256640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18" w:rsidRPr="0027671D" w:rsidRDefault="00455718" w:rsidP="0008610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D03822">
              <w:rPr>
                <w:rFonts w:ascii="Times New Roman" w:hAnsi="Times New Roman" w:cs="Times New Roman"/>
                <w:sz w:val="25"/>
                <w:szCs w:val="25"/>
              </w:rPr>
              <w:t>3.2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18" w:rsidRPr="0027671D" w:rsidRDefault="00455718" w:rsidP="0008610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D03822">
              <w:rPr>
                <w:rFonts w:ascii="Times New Roman" w:hAnsi="Times New Roman" w:cs="Times New Roman"/>
                <w:sz w:val="25"/>
                <w:szCs w:val="25"/>
              </w:rPr>
              <w:t>Предложения, поступившие в связи с проведением публичного обсуждения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253" w:rsidRPr="00256640" w:rsidRDefault="00072084" w:rsidP="00072084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364"/>
              <w:jc w:val="both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Главы КФХ «Демидов Р.А»</w:t>
            </w:r>
            <w:r w:rsidR="00B67253">
              <w:rPr>
                <w:rFonts w:ascii="Times New Roman" w:hAnsi="Times New Roman"/>
                <w:sz w:val="25"/>
                <w:szCs w:val="25"/>
              </w:rPr>
              <w:t xml:space="preserve"> от </w:t>
            </w:r>
            <w:r>
              <w:rPr>
                <w:rFonts w:ascii="Times New Roman" w:hAnsi="Times New Roman"/>
                <w:sz w:val="25"/>
                <w:szCs w:val="25"/>
              </w:rPr>
              <w:t>24</w:t>
            </w:r>
            <w:r w:rsidR="00B67253">
              <w:rPr>
                <w:rFonts w:ascii="Times New Roman" w:hAnsi="Times New Roman"/>
                <w:sz w:val="25"/>
                <w:szCs w:val="25"/>
              </w:rPr>
              <w:t>.</w:t>
            </w:r>
            <w:r w:rsidR="001F7646">
              <w:rPr>
                <w:rFonts w:ascii="Times New Roman" w:hAnsi="Times New Roman"/>
                <w:sz w:val="25"/>
                <w:szCs w:val="25"/>
              </w:rPr>
              <w:t>11</w:t>
            </w:r>
            <w:r w:rsidR="00B67253">
              <w:rPr>
                <w:rFonts w:ascii="Times New Roman" w:hAnsi="Times New Roman"/>
                <w:sz w:val="25"/>
                <w:szCs w:val="25"/>
              </w:rPr>
              <w:t>.202</w:t>
            </w:r>
            <w:r w:rsidR="00256640">
              <w:rPr>
                <w:rFonts w:ascii="Times New Roman" w:hAnsi="Times New Roman"/>
                <w:sz w:val="25"/>
                <w:szCs w:val="25"/>
              </w:rPr>
              <w:t>3</w:t>
            </w:r>
            <w:r w:rsidR="00B67253" w:rsidRPr="00256640">
              <w:rPr>
                <w:rFonts w:ascii="Times New Roman" w:hAnsi="Times New Roman"/>
                <w:sz w:val="25"/>
                <w:szCs w:val="25"/>
              </w:rPr>
              <w:t xml:space="preserve"> № </w:t>
            </w:r>
            <w:bookmarkStart w:id="0" w:name="_GoBack"/>
            <w:bookmarkEnd w:id="0"/>
            <w:r w:rsidR="001F7646">
              <w:rPr>
                <w:rFonts w:ascii="Times New Roman" w:hAnsi="Times New Roman"/>
                <w:sz w:val="25"/>
                <w:szCs w:val="25"/>
              </w:rPr>
              <w:t>6</w:t>
            </w:r>
          </w:p>
        </w:tc>
      </w:tr>
    </w:tbl>
    <w:p w:rsidR="00B11F36" w:rsidRPr="00EA1443" w:rsidRDefault="00B11F36" w:rsidP="00455718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sectPr w:rsidR="00B11F36" w:rsidRPr="00EA1443" w:rsidSect="0055553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54618F"/>
    <w:multiLevelType w:val="hybridMultilevel"/>
    <w:tmpl w:val="37FAF3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53C"/>
    <w:rsid w:val="0006520D"/>
    <w:rsid w:val="00072084"/>
    <w:rsid w:val="00086E87"/>
    <w:rsid w:val="000D3AC3"/>
    <w:rsid w:val="000D7E11"/>
    <w:rsid w:val="00177641"/>
    <w:rsid w:val="001B21F0"/>
    <w:rsid w:val="001F7646"/>
    <w:rsid w:val="002261BE"/>
    <w:rsid w:val="00235023"/>
    <w:rsid w:val="00256640"/>
    <w:rsid w:val="00273B4D"/>
    <w:rsid w:val="002A3FFF"/>
    <w:rsid w:val="002B0A55"/>
    <w:rsid w:val="003772C2"/>
    <w:rsid w:val="003E332F"/>
    <w:rsid w:val="00447D3E"/>
    <w:rsid w:val="00455718"/>
    <w:rsid w:val="004B746E"/>
    <w:rsid w:val="004C236A"/>
    <w:rsid w:val="005061DA"/>
    <w:rsid w:val="00547013"/>
    <w:rsid w:val="0055306C"/>
    <w:rsid w:val="0055553C"/>
    <w:rsid w:val="00565235"/>
    <w:rsid w:val="0059374E"/>
    <w:rsid w:val="00594698"/>
    <w:rsid w:val="0059718E"/>
    <w:rsid w:val="005A3F99"/>
    <w:rsid w:val="005A5EB3"/>
    <w:rsid w:val="005B7D06"/>
    <w:rsid w:val="00603035"/>
    <w:rsid w:val="006372A0"/>
    <w:rsid w:val="00654D3D"/>
    <w:rsid w:val="00677F3E"/>
    <w:rsid w:val="00736E2C"/>
    <w:rsid w:val="00756547"/>
    <w:rsid w:val="00761B9C"/>
    <w:rsid w:val="007B03C4"/>
    <w:rsid w:val="007B7962"/>
    <w:rsid w:val="00814D30"/>
    <w:rsid w:val="00851F0B"/>
    <w:rsid w:val="00877644"/>
    <w:rsid w:val="00900ADB"/>
    <w:rsid w:val="009D467E"/>
    <w:rsid w:val="00A21190"/>
    <w:rsid w:val="00AA5300"/>
    <w:rsid w:val="00AB7A16"/>
    <w:rsid w:val="00AC2147"/>
    <w:rsid w:val="00B03653"/>
    <w:rsid w:val="00B11F36"/>
    <w:rsid w:val="00B67253"/>
    <w:rsid w:val="00B90CE8"/>
    <w:rsid w:val="00C91CA3"/>
    <w:rsid w:val="00CD4726"/>
    <w:rsid w:val="00D71747"/>
    <w:rsid w:val="00D970D3"/>
    <w:rsid w:val="00DB3E4C"/>
    <w:rsid w:val="00DB6FD0"/>
    <w:rsid w:val="00E35BE9"/>
    <w:rsid w:val="00EA1443"/>
    <w:rsid w:val="00F00E24"/>
    <w:rsid w:val="00F063CC"/>
    <w:rsid w:val="00F27708"/>
    <w:rsid w:val="00F37FAF"/>
    <w:rsid w:val="00F77517"/>
    <w:rsid w:val="00F828B6"/>
    <w:rsid w:val="00F92C10"/>
    <w:rsid w:val="00F96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2BC65B-0BC9-4573-B220-402F2BA8E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53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51F0B"/>
    <w:pPr>
      <w:keepNext/>
      <w:tabs>
        <w:tab w:val="num" w:pos="0"/>
      </w:tabs>
      <w:spacing w:after="0" w:line="240" w:lineRule="auto"/>
      <w:ind w:left="720"/>
      <w:jc w:val="both"/>
      <w:outlineLvl w:val="0"/>
    </w:pPr>
    <w:rPr>
      <w:rFonts w:ascii="Times New Roman" w:eastAsia="Times New Roman" w:hAnsi="Times New Roman" w:cs="Times New Roman"/>
      <w:sz w:val="25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851F0B"/>
    <w:pPr>
      <w:keepNext/>
      <w:tabs>
        <w:tab w:val="num" w:pos="0"/>
      </w:tabs>
      <w:spacing w:after="0" w:line="240" w:lineRule="auto"/>
      <w:ind w:left="57"/>
      <w:outlineLvl w:val="1"/>
    </w:pPr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851F0B"/>
    <w:pPr>
      <w:keepNext/>
      <w:tabs>
        <w:tab w:val="num" w:pos="0"/>
      </w:tabs>
      <w:spacing w:after="0" w:line="240" w:lineRule="auto"/>
      <w:ind w:left="1152"/>
      <w:jc w:val="center"/>
      <w:outlineLvl w:val="2"/>
    </w:pPr>
    <w:rPr>
      <w:rFonts w:ascii="Times New Roman" w:eastAsia="Times New Roman" w:hAnsi="Times New Roman" w:cs="Times New Roman"/>
      <w:b/>
      <w:bCs/>
      <w:sz w:val="26"/>
      <w:lang w:eastAsia="ar-SA"/>
    </w:rPr>
  </w:style>
  <w:style w:type="paragraph" w:styleId="4">
    <w:name w:val="heading 4"/>
    <w:basedOn w:val="a"/>
    <w:next w:val="a"/>
    <w:link w:val="40"/>
    <w:qFormat/>
    <w:rsid w:val="00851F0B"/>
    <w:pPr>
      <w:keepNext/>
      <w:tabs>
        <w:tab w:val="num" w:pos="0"/>
      </w:tabs>
      <w:spacing w:after="0" w:line="240" w:lineRule="auto"/>
      <w:ind w:left="3744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16"/>
      <w:lang w:eastAsia="ar-SA"/>
    </w:rPr>
  </w:style>
  <w:style w:type="paragraph" w:styleId="5">
    <w:name w:val="heading 5"/>
    <w:basedOn w:val="a"/>
    <w:next w:val="a"/>
    <w:link w:val="50"/>
    <w:qFormat/>
    <w:rsid w:val="00851F0B"/>
    <w:pPr>
      <w:keepNext/>
      <w:tabs>
        <w:tab w:val="num" w:pos="0"/>
      </w:tabs>
      <w:spacing w:after="0" w:line="240" w:lineRule="auto"/>
      <w:ind w:left="72"/>
      <w:outlineLvl w:val="4"/>
    </w:pPr>
    <w:rPr>
      <w:rFonts w:ascii="Times New Roman" w:eastAsia="Times New Roman" w:hAnsi="Times New Roman" w:cs="Times New Roman"/>
      <w:b/>
      <w:bCs/>
      <w:sz w:val="26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851F0B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i/>
      <w:iCs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72C2"/>
    <w:rPr>
      <w:sz w:val="25"/>
      <w:lang w:eastAsia="ar-SA"/>
    </w:rPr>
  </w:style>
  <w:style w:type="paragraph" w:styleId="a3">
    <w:name w:val="Title"/>
    <w:basedOn w:val="a"/>
    <w:link w:val="a4"/>
    <w:qFormat/>
    <w:rsid w:val="003772C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character" w:customStyle="1" w:styleId="a4">
    <w:name w:val="Название Знак"/>
    <w:basedOn w:val="a0"/>
    <w:link w:val="a3"/>
    <w:rsid w:val="003772C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a5">
    <w:name w:val="Subtitle"/>
    <w:basedOn w:val="a"/>
    <w:link w:val="a6"/>
    <w:qFormat/>
    <w:rsid w:val="003772C2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a6">
    <w:name w:val="Подзаголовок Знак"/>
    <w:basedOn w:val="a0"/>
    <w:link w:val="a5"/>
    <w:rsid w:val="003772C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851F0B"/>
    <w:rPr>
      <w:b/>
      <w:bCs/>
      <w:sz w:val="28"/>
      <w:lang w:eastAsia="ar-SA"/>
    </w:rPr>
  </w:style>
  <w:style w:type="character" w:customStyle="1" w:styleId="30">
    <w:name w:val="Заголовок 3 Знак"/>
    <w:basedOn w:val="a0"/>
    <w:link w:val="3"/>
    <w:rsid w:val="00851F0B"/>
    <w:rPr>
      <w:b/>
      <w:bCs/>
      <w:sz w:val="26"/>
      <w:szCs w:val="22"/>
      <w:lang w:eastAsia="ar-SA"/>
    </w:rPr>
  </w:style>
  <w:style w:type="character" w:customStyle="1" w:styleId="40">
    <w:name w:val="Заголовок 4 Знак"/>
    <w:basedOn w:val="a0"/>
    <w:link w:val="4"/>
    <w:rsid w:val="00851F0B"/>
    <w:rPr>
      <w:b/>
      <w:bCs/>
      <w:sz w:val="28"/>
      <w:szCs w:val="16"/>
      <w:lang w:eastAsia="ar-SA"/>
    </w:rPr>
  </w:style>
  <w:style w:type="character" w:customStyle="1" w:styleId="50">
    <w:name w:val="Заголовок 5 Знак"/>
    <w:basedOn w:val="a0"/>
    <w:link w:val="5"/>
    <w:rsid w:val="00851F0B"/>
    <w:rPr>
      <w:b/>
      <w:bCs/>
      <w:sz w:val="26"/>
      <w:lang w:eastAsia="ar-SA"/>
    </w:rPr>
  </w:style>
  <w:style w:type="character" w:customStyle="1" w:styleId="60">
    <w:name w:val="Заголовок 6 Знак"/>
    <w:basedOn w:val="a0"/>
    <w:link w:val="6"/>
    <w:rsid w:val="00851F0B"/>
    <w:rPr>
      <w:i/>
      <w:iCs/>
      <w:sz w:val="22"/>
      <w:szCs w:val="28"/>
      <w:lang w:eastAsia="ar-SA"/>
    </w:rPr>
  </w:style>
  <w:style w:type="paragraph" w:styleId="a7">
    <w:name w:val="No Spacing"/>
    <w:uiPriority w:val="1"/>
    <w:qFormat/>
    <w:rsid w:val="00851F0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8">
    <w:name w:val="List Paragraph"/>
    <w:basedOn w:val="a"/>
    <w:qFormat/>
    <w:rsid w:val="00851F0B"/>
    <w:pPr>
      <w:ind w:left="720"/>
      <w:contextualSpacing/>
    </w:pPr>
    <w:rPr>
      <w:rFonts w:ascii="Calibri" w:eastAsia="Calibri" w:hAnsi="Calibri" w:cs="Times New Roman"/>
    </w:rPr>
  </w:style>
  <w:style w:type="character" w:styleId="a9">
    <w:name w:val="Hyperlink"/>
    <w:rsid w:val="0055553C"/>
    <w:rPr>
      <w:color w:val="0000FF"/>
      <w:u w:val="single"/>
    </w:rPr>
  </w:style>
  <w:style w:type="table" w:styleId="aa">
    <w:name w:val="Table Grid"/>
    <w:basedOn w:val="a1"/>
    <w:uiPriority w:val="59"/>
    <w:rsid w:val="00B11F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C91C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91CA3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30pt">
    <w:name w:val="Основной текст (3) + Не курсив;Интервал 0 pt"/>
    <w:rsid w:val="000720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2"/>
      <w:w w:val="100"/>
      <w:position w:val="0"/>
      <w:sz w:val="23"/>
      <w:szCs w:val="23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oio_2</dc:creator>
  <cp:lastModifiedBy>OVTX_22</cp:lastModifiedBy>
  <cp:revision>2</cp:revision>
  <cp:lastPrinted>2022-06-30T09:54:00Z</cp:lastPrinted>
  <dcterms:created xsi:type="dcterms:W3CDTF">2023-12-07T08:22:00Z</dcterms:created>
  <dcterms:modified xsi:type="dcterms:W3CDTF">2023-12-07T08:22:00Z</dcterms:modified>
</cp:coreProperties>
</file>